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06" w:rsidRDefault="00E61D2C" w:rsidP="00347906">
      <w:pPr>
        <w:jc w:val="center"/>
        <w:rPr>
          <w:b/>
          <w:sz w:val="32"/>
          <w:szCs w:val="32"/>
        </w:rPr>
      </w:pPr>
      <w:r w:rsidRPr="009B6805">
        <w:rPr>
          <w:b/>
          <w:noProof/>
          <w:sz w:val="32"/>
          <w:szCs w:val="32"/>
        </w:rPr>
        <w:drawing>
          <wp:anchor distT="0" distB="0" distL="114300" distR="114300" simplePos="0" relativeHeight="251674112" behindDoc="0" locked="0" layoutInCell="1" allowOverlap="1" wp14:anchorId="45B24E2F">
            <wp:simplePos x="0" y="0"/>
            <wp:positionH relativeFrom="column">
              <wp:posOffset>190500</wp:posOffset>
            </wp:positionH>
            <wp:positionV relativeFrom="paragraph">
              <wp:posOffset>400050</wp:posOffset>
            </wp:positionV>
            <wp:extent cx="3409950" cy="2238375"/>
            <wp:effectExtent l="0" t="0" r="0" b="9525"/>
            <wp:wrapNone/>
            <wp:docPr id="275" name="Google Shape;275;p36" descr="http://www.toonpool.com/user/613/files/mcdonaldization_79955.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75" name="Google Shape;275;p36" descr="http://www.toonpool.com/user/613/files/mcdonaldization_79955.jpg">
                      <a:hlinkClick r:id="rId5"/>
                    </pic:cNvPr>
                    <pic:cNvPicPr preferRelativeResize="0"/>
                  </pic:nvPicPr>
                  <pic:blipFill rotWithShape="1">
                    <a:blip r:embed="rId6">
                      <a:alphaModFix/>
                      <a:extLst>
                        <a:ext uri="{28A0092B-C50C-407E-A947-70E740481C1C}">
                          <a14:useLocalDpi xmlns:a14="http://schemas.microsoft.com/office/drawing/2010/main" val="0"/>
                        </a:ext>
                      </a:extLst>
                    </a:blip>
                    <a:srcRect/>
                    <a:stretch/>
                  </pic:blipFill>
                  <pic:spPr>
                    <a:xfrm>
                      <a:off x="0" y="0"/>
                      <a:ext cx="34099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D2C">
        <w:rPr>
          <w:b/>
          <w:noProof/>
          <w:sz w:val="32"/>
          <w:szCs w:val="32"/>
        </w:rPr>
        <mc:AlternateContent>
          <mc:Choice Requires="wps">
            <w:drawing>
              <wp:anchor distT="45720" distB="45720" distL="114300" distR="114300" simplePos="0" relativeHeight="251652608" behindDoc="0" locked="0" layoutInCell="1" allowOverlap="1" wp14:anchorId="135BF839" wp14:editId="4A4E4BEB">
                <wp:simplePos x="0" y="0"/>
                <wp:positionH relativeFrom="column">
                  <wp:posOffset>-504825</wp:posOffset>
                </wp:positionH>
                <wp:positionV relativeFrom="paragraph">
                  <wp:posOffset>266700</wp:posOffset>
                </wp:positionV>
                <wp:extent cx="1447800" cy="1790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790700"/>
                        </a:xfrm>
                        <a:prstGeom prst="rect">
                          <a:avLst/>
                        </a:prstGeom>
                        <a:solidFill>
                          <a:srgbClr val="FFFFFF"/>
                        </a:solidFill>
                        <a:ln w="9525">
                          <a:solidFill>
                            <a:srgbClr val="000000"/>
                          </a:solidFill>
                          <a:miter lim="800000"/>
                          <a:headEnd/>
                          <a:tailEnd/>
                        </a:ln>
                      </wps:spPr>
                      <wps:txbx>
                        <w:txbxContent>
                          <w:p w:rsidR="00E61D2C" w:rsidRDefault="00E61D2C" w:rsidP="00E61D2C">
                            <w:r>
                              <w:t>McDonald’s is a transnational corporation. They are located 120 countries across the world.</w:t>
                            </w:r>
                          </w:p>
                          <w:p w:rsidR="00E61D2C" w:rsidRDefault="00E61D2C" w:rsidP="00E61D2C">
                            <w:r>
                              <w:t>Why not the moon? It’s pretty much everywhere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BF839" id="_x0000_t202" coordsize="21600,21600" o:spt="202" path="m,l,21600r21600,l21600,xe">
                <v:stroke joinstyle="miter"/>
                <v:path gradientshapeok="t" o:connecttype="rect"/>
              </v:shapetype>
              <v:shape id="Text Box 2" o:spid="_x0000_s1026" type="#_x0000_t202" style="position:absolute;left:0;text-align:left;margin-left:-39.75pt;margin-top:21pt;width:114pt;height:14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">
                <v:textbox>
                  <w:txbxContent>
                    <w:p w:rsidR="00E61D2C" w:rsidRDefault="00E61D2C" w:rsidP="00E61D2C">
                      <w:r>
                        <w:t>McDonald’s is a transnational corporation. They are located 120 countries across the world.</w:t>
                      </w:r>
                    </w:p>
                    <w:p w:rsidR="00E61D2C" w:rsidRDefault="00E61D2C" w:rsidP="00E61D2C">
                      <w:r>
                        <w:t>Why not the moon? It’s pretty much everywhere else!</w:t>
                      </w:r>
                    </w:p>
                  </w:txbxContent>
                </v:textbox>
                <w10:wrap type="square"/>
              </v:shape>
            </w:pict>
          </mc:Fallback>
        </mc:AlternateContent>
      </w:r>
      <w:r w:rsidR="00347906">
        <w:rPr>
          <w:b/>
          <w:sz w:val="32"/>
          <w:szCs w:val="32"/>
        </w:rPr>
        <w:t>Explode a Quote</w:t>
      </w:r>
      <w:r w:rsidR="009B6805">
        <w:rPr>
          <w:b/>
          <w:sz w:val="32"/>
          <w:szCs w:val="32"/>
        </w:rPr>
        <w:t>/Idea</w:t>
      </w:r>
    </w:p>
    <w:p w:rsidR="009B6805" w:rsidRDefault="00E61D2C" w:rsidP="00347906">
      <w:pPr>
        <w:jc w:val="center"/>
        <w:rPr>
          <w:b/>
          <w:sz w:val="32"/>
          <w:szCs w:val="32"/>
        </w:rPr>
      </w:pPr>
      <w:r w:rsidRPr="00E61D2C">
        <w:rPr>
          <w:b/>
          <w:noProof/>
          <w:sz w:val="32"/>
          <w:szCs w:val="32"/>
        </w:rPr>
        <mc:AlternateContent>
          <mc:Choice Requires="wps">
            <w:drawing>
              <wp:anchor distT="45720" distB="45720" distL="114300" distR="114300" simplePos="0" relativeHeight="251645440" behindDoc="0" locked="0" layoutInCell="1" allowOverlap="1">
                <wp:simplePos x="0" y="0"/>
                <wp:positionH relativeFrom="column">
                  <wp:posOffset>3848100</wp:posOffset>
                </wp:positionH>
                <wp:positionV relativeFrom="paragraph">
                  <wp:posOffset>6985</wp:posOffset>
                </wp:positionV>
                <wp:extent cx="157162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33550"/>
                        </a:xfrm>
                        <a:prstGeom prst="rect">
                          <a:avLst/>
                        </a:prstGeom>
                        <a:solidFill>
                          <a:srgbClr val="FFFFFF"/>
                        </a:solidFill>
                        <a:ln w="9525">
                          <a:solidFill>
                            <a:srgbClr val="000000"/>
                          </a:solidFill>
                          <a:miter lim="800000"/>
                          <a:headEnd/>
                          <a:tailEnd/>
                        </a:ln>
                      </wps:spPr>
                      <wps:txbx>
                        <w:txbxContent>
                          <w:p w:rsidR="00E61D2C" w:rsidRDefault="00E61D2C">
                            <w:r>
                              <w:t xml:space="preserve">Perhaps if we all chose locally owned/operated restaurants, McDonald’s wouldn’t have as far of a reach as it currently does. But, people tend to go with what they know. </w:t>
                            </w:r>
                          </w:p>
                          <w:p w:rsidR="00E61D2C" w:rsidRDefault="00E61D2C"/>
                          <w:p w:rsidR="00E61D2C" w:rsidRDefault="00E61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pt;margin-top:.55pt;width:123.75pt;height:136.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">
                <v:textbox>
                  <w:txbxContent>
                    <w:p w:rsidR="00E61D2C" w:rsidRDefault="00E61D2C">
                      <w:r>
                        <w:t xml:space="preserve">Perhaps if we all chose locally owned/operated restaurants, McDonald’s wouldn’t have as far of a reach as it currently does. But, people tend to go with what they know. </w:t>
                      </w:r>
                    </w:p>
                    <w:p w:rsidR="00E61D2C" w:rsidRDefault="00E61D2C"/>
                    <w:p w:rsidR="00E61D2C" w:rsidRDefault="00E61D2C"/>
                  </w:txbxContent>
                </v:textbox>
                <w10:wrap type="square"/>
              </v:shape>
            </w:pict>
          </mc:Fallback>
        </mc:AlternateContent>
      </w:r>
    </w:p>
    <w:p w:rsidR="009B6805" w:rsidRDefault="009B6805" w:rsidP="00347906">
      <w:pPr>
        <w:jc w:val="center"/>
        <w:rPr>
          <w:b/>
          <w:sz w:val="32"/>
          <w:szCs w:val="32"/>
        </w:rPr>
      </w:pPr>
    </w:p>
    <w:p w:rsidR="009B6805" w:rsidRPr="00347906" w:rsidRDefault="009B6805" w:rsidP="00347906">
      <w:pPr>
        <w:jc w:val="center"/>
        <w:rPr>
          <w:b/>
          <w:sz w:val="32"/>
          <w:szCs w:val="32"/>
        </w:rPr>
      </w:pPr>
    </w:p>
    <w:p w:rsidR="00347906" w:rsidRPr="00347906" w:rsidRDefault="00347906" w:rsidP="00347906"/>
    <w:p w:rsidR="00347906" w:rsidRPr="00347906" w:rsidRDefault="00E61D2C" w:rsidP="00347906">
      <w:r w:rsidRPr="00E61D2C">
        <w:rPr>
          <w:b/>
          <w:noProof/>
          <w:sz w:val="32"/>
          <w:szCs w:val="32"/>
        </w:rPr>
        <mc:AlternateContent>
          <mc:Choice Requires="wps">
            <w:drawing>
              <wp:anchor distT="45720" distB="45720" distL="114300" distR="114300" simplePos="0" relativeHeight="251680256" behindDoc="0" locked="0" layoutInCell="1" allowOverlap="1" wp14:anchorId="56F1B5B0" wp14:editId="11D3F349">
                <wp:simplePos x="0" y="0"/>
                <wp:positionH relativeFrom="column">
                  <wp:posOffset>3314700</wp:posOffset>
                </wp:positionH>
                <wp:positionV relativeFrom="paragraph">
                  <wp:posOffset>161290</wp:posOffset>
                </wp:positionV>
                <wp:extent cx="2019300" cy="3371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71850"/>
                        </a:xfrm>
                        <a:prstGeom prst="rect">
                          <a:avLst/>
                        </a:prstGeom>
                        <a:solidFill>
                          <a:srgbClr val="FFFFFF"/>
                        </a:solidFill>
                        <a:ln w="9525">
                          <a:solidFill>
                            <a:srgbClr val="000000"/>
                          </a:solidFill>
                          <a:miter lim="800000"/>
                          <a:headEnd/>
                          <a:tailEnd/>
                        </a:ln>
                      </wps:spPr>
                      <wps:txbx>
                        <w:txbxContent>
                          <w:p w:rsidR="00E61D2C" w:rsidRDefault="00E61D2C" w:rsidP="00E61D2C">
                            <w:r>
                              <w:t xml:space="preserve">This supports the point that if McDonald’s supports a particular thing, it is far-reaching.  </w:t>
                            </w:r>
                          </w:p>
                          <w:p w:rsidR="00E61D2C" w:rsidRDefault="00E61D2C" w:rsidP="00E61D2C">
                            <w:r>
                              <w:t>For example, if McDonald’s was to suddenly stop serving greasy burgers and fries, and add more healthy options, this would have an affect across the globe, not just in North America.</w:t>
                            </w:r>
                          </w:p>
                          <w:p w:rsidR="00E61D2C" w:rsidRDefault="00E61D2C" w:rsidP="00E61D2C">
                            <w:r>
                              <w:t xml:space="preserve">If McDonald’s stops using straws or Styrofoam packaging, it could promote other fast food restaurants to stop, as well.  </w:t>
                            </w:r>
                          </w:p>
                          <w:p w:rsidR="00E61D2C" w:rsidRDefault="00E61D2C" w:rsidP="00E61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1B5B0" id="Text Box 5" o:spid="_x0000_s1028" type="#_x0000_t202" style="position:absolute;margin-left:261pt;margin-top:12.7pt;width:159pt;height:265.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6M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">
                <v:textbox>
                  <w:txbxContent>
                    <w:p w:rsidR="00E61D2C" w:rsidRDefault="00E61D2C" w:rsidP="00E61D2C">
                      <w:r>
                        <w:t xml:space="preserve">This supports the point that if McDonald’s supports a particular thing, it is far-reaching.  </w:t>
                      </w:r>
                    </w:p>
                    <w:p w:rsidR="00E61D2C" w:rsidRDefault="00E61D2C" w:rsidP="00E61D2C">
                      <w:r>
                        <w:t>For example, if McDonald’s was to suddenly stop serving greasy burgers and fries, and add more healthy options, this would have an affect across the globe, not just in North America.</w:t>
                      </w:r>
                    </w:p>
                    <w:p w:rsidR="00E61D2C" w:rsidRDefault="00E61D2C" w:rsidP="00E61D2C">
                      <w:r>
                        <w:t xml:space="preserve">If McDonald’s stops using straws or Styrofoam packaging, it could promote other fast food restaurants to stop, as well.  </w:t>
                      </w:r>
                    </w:p>
                    <w:p w:rsidR="00E61D2C" w:rsidRDefault="00E61D2C" w:rsidP="00E61D2C"/>
                  </w:txbxContent>
                </v:textbox>
                <w10:wrap type="square"/>
              </v:shape>
            </w:pict>
          </mc:Fallback>
        </mc:AlternateContent>
      </w:r>
      <w:r w:rsidRPr="00E61D2C">
        <w:rPr>
          <w:b/>
          <w:noProof/>
          <w:sz w:val="32"/>
          <w:szCs w:val="32"/>
        </w:rPr>
        <mc:AlternateContent>
          <mc:Choice Requires="wps">
            <w:drawing>
              <wp:anchor distT="45720" distB="45720" distL="114300" distR="114300" simplePos="0" relativeHeight="251670016" behindDoc="0" locked="0" layoutInCell="1" allowOverlap="1" wp14:anchorId="0DAFCED7" wp14:editId="2C9EC242">
                <wp:simplePos x="0" y="0"/>
                <wp:positionH relativeFrom="column">
                  <wp:posOffset>-1428750</wp:posOffset>
                </wp:positionH>
                <wp:positionV relativeFrom="paragraph">
                  <wp:posOffset>208915</wp:posOffset>
                </wp:positionV>
                <wp:extent cx="1447800" cy="6667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6750"/>
                        </a:xfrm>
                        <a:prstGeom prst="rect">
                          <a:avLst/>
                        </a:prstGeom>
                        <a:solidFill>
                          <a:srgbClr val="FFFFFF"/>
                        </a:solidFill>
                        <a:ln w="9525">
                          <a:solidFill>
                            <a:srgbClr val="000000"/>
                          </a:solidFill>
                          <a:miter lim="800000"/>
                          <a:headEnd/>
                          <a:tailEnd/>
                        </a:ln>
                      </wps:spPr>
                      <wps:txbx>
                        <w:txbxContent>
                          <w:p w:rsidR="00E61D2C" w:rsidRDefault="00E61D2C" w:rsidP="00E61D2C">
                            <w:r>
                              <w:t xml:space="preserve">Around 68 million people visit </w:t>
                            </w:r>
                            <w:proofErr w:type="spellStart"/>
                            <w:r>
                              <w:t>McD’s</w:t>
                            </w:r>
                            <w:proofErr w:type="spellEnd"/>
                            <w:r>
                              <w:t xml:space="preserve">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FCED7" id="Text Box 4" o:spid="_x0000_s1029" type="#_x0000_t202" style="position:absolute;margin-left:-112.5pt;margin-top:16.45pt;width:114pt;height:5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">
                <v:textbox>
                  <w:txbxContent>
                    <w:p w:rsidR="00E61D2C" w:rsidRDefault="00E61D2C" w:rsidP="00E61D2C">
                      <w:r>
                        <w:t xml:space="preserve">Around 68 million people visit </w:t>
                      </w:r>
                      <w:proofErr w:type="spellStart"/>
                      <w:r>
                        <w:t>McD’s</w:t>
                      </w:r>
                      <w:proofErr w:type="spellEnd"/>
                      <w:r>
                        <w:t xml:space="preserve"> every day.</w:t>
                      </w:r>
                    </w:p>
                  </w:txbxContent>
                </v:textbox>
                <w10:wrap type="square"/>
              </v:shape>
            </w:pict>
          </mc:Fallback>
        </mc:AlternateContent>
      </w:r>
    </w:p>
    <w:p w:rsidR="00E61D2C" w:rsidRPr="00E61D2C" w:rsidRDefault="00E61D2C" w:rsidP="00347906">
      <w:r w:rsidRPr="00E61D2C">
        <w:rPr>
          <w:b/>
          <w:noProof/>
          <w:sz w:val="32"/>
          <w:szCs w:val="32"/>
        </w:rPr>
        <mc:AlternateContent>
          <mc:Choice Requires="wps">
            <w:drawing>
              <wp:anchor distT="45720" distB="45720" distL="114300" distR="114300" simplePos="0" relativeHeight="251661824" behindDoc="0" locked="0" layoutInCell="1" allowOverlap="1" wp14:anchorId="220EC8D0" wp14:editId="2C3A9A72">
                <wp:simplePos x="0" y="0"/>
                <wp:positionH relativeFrom="column">
                  <wp:posOffset>-1438275</wp:posOffset>
                </wp:positionH>
                <wp:positionV relativeFrom="paragraph">
                  <wp:posOffset>447675</wp:posOffset>
                </wp:positionV>
                <wp:extent cx="4371975" cy="2333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33625"/>
                        </a:xfrm>
                        <a:prstGeom prst="rect">
                          <a:avLst/>
                        </a:prstGeom>
                        <a:solidFill>
                          <a:srgbClr val="FFFFFF"/>
                        </a:solidFill>
                        <a:ln w="9525">
                          <a:solidFill>
                            <a:srgbClr val="000000"/>
                          </a:solidFill>
                          <a:miter lim="800000"/>
                          <a:headEnd/>
                          <a:tailEnd/>
                        </a:ln>
                      </wps:spPr>
                      <wps:txbx>
                        <w:txbxContent>
                          <w:p w:rsidR="00E61D2C" w:rsidRPr="00E61D2C" w:rsidRDefault="00E61D2C" w:rsidP="00E61D2C">
                            <w:pPr>
                              <w:rPr>
                                <w:b/>
                              </w:rPr>
                            </w:pPr>
                            <w:r w:rsidRPr="00E61D2C">
                              <w:rPr>
                                <w:b/>
                              </w:rPr>
                              <w:t>How does McDonald’s play a role in globalization?</w:t>
                            </w:r>
                          </w:p>
                          <w:p w:rsidR="00E61D2C" w:rsidRDefault="00E61D2C" w:rsidP="00E61D2C">
                            <w:pPr>
                              <w:ind w:left="720"/>
                            </w:pPr>
                            <w:r w:rsidRPr="00E61D2C">
                              <w:t>McDonald's has become an emblem of globalization, so much that the term "McDonaldization" has emerged. The Economist magazine uses the Big Mac Index, which compares the Big Mac’s cost in different world currencies, which can be used to establish the purchasing power parity (PPP) of currencies. As of July 2015, Switzerland had the world’s most expensive Big Mac, while the least expensive is in India followed by Hong Kong.</w:t>
                            </w:r>
                          </w:p>
                          <w:p w:rsidR="00E61D2C" w:rsidRPr="00E61D2C" w:rsidRDefault="008056F9" w:rsidP="00E61D2C">
                            <w:pPr>
                              <w:ind w:left="720"/>
                              <w:rPr>
                                <w:sz w:val="16"/>
                                <w:szCs w:val="16"/>
                              </w:rPr>
                            </w:pPr>
                            <w:hyperlink r:id="rId7" w:history="1">
                              <w:r w:rsidR="00E61D2C" w:rsidRPr="00E61D2C">
                                <w:rPr>
                                  <w:rStyle w:val="Hyperlink"/>
                                  <w:sz w:val="16"/>
                                  <w:szCs w:val="16"/>
                                </w:rPr>
                                <w:t>https://www.worldatlas.com/articles/countries-with-the-most-mcdonald-s-restaurant.html</w:t>
                              </w:r>
                            </w:hyperlink>
                            <w:r w:rsidR="00E61D2C">
                              <w:rPr>
                                <w:sz w:val="16"/>
                                <w:szCs w:val="16"/>
                              </w:rPr>
                              <w:t xml:space="preserve">  (accessed February 3, 2020).</w:t>
                            </w:r>
                          </w:p>
                          <w:p w:rsidR="00E61D2C" w:rsidRDefault="00E61D2C" w:rsidP="00E61D2C"/>
                          <w:p w:rsidR="00E61D2C" w:rsidRDefault="00E61D2C" w:rsidP="00E61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EC8D0" id="_x0000_s1030" type="#_x0000_t202" style="position:absolute;margin-left:-113.25pt;margin-top:35.25pt;width:344.25pt;height:18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c8JgIAAEw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">
                <v:textbox>
                  <w:txbxContent>
                    <w:p w:rsidR="00E61D2C" w:rsidRPr="00E61D2C" w:rsidRDefault="00E61D2C" w:rsidP="00E61D2C">
                      <w:pPr>
                        <w:rPr>
                          <w:b/>
                        </w:rPr>
                      </w:pPr>
                      <w:r w:rsidRPr="00E61D2C">
                        <w:rPr>
                          <w:b/>
                        </w:rPr>
                        <w:t>How does McDonald’s play a role in globalization?</w:t>
                      </w:r>
                    </w:p>
                    <w:p w:rsidR="00E61D2C" w:rsidRDefault="00E61D2C" w:rsidP="00E61D2C">
                      <w:pPr>
                        <w:ind w:left="720"/>
                      </w:pPr>
                      <w:r w:rsidRPr="00E61D2C">
                        <w:t>McDonald's has become an emblem of globalization, so much that the term "McDonaldization" has emerged. The Economist magazine uses the Big Mac Index, which compares the Big Mac’s cost in different world currencies, which can be used to establish the purchasing power parity (PPP) of currencies. As of July 2015, Switzerland had the world’s most expensive Big Mac, while the least expensive is in India followed by Hong Kong.</w:t>
                      </w:r>
                    </w:p>
                    <w:p w:rsidR="00E61D2C" w:rsidRPr="00E61D2C" w:rsidRDefault="008056F9" w:rsidP="00E61D2C">
                      <w:pPr>
                        <w:ind w:left="720"/>
                        <w:rPr>
                          <w:sz w:val="16"/>
                          <w:szCs w:val="16"/>
                        </w:rPr>
                      </w:pPr>
                      <w:hyperlink r:id="rId8" w:history="1">
                        <w:r w:rsidR="00E61D2C" w:rsidRPr="00E61D2C">
                          <w:rPr>
                            <w:rStyle w:val="Hyperlink"/>
                            <w:sz w:val="16"/>
                            <w:szCs w:val="16"/>
                          </w:rPr>
                          <w:t>https://www.worldatlas.com/articles/countries-with-the-most-mcdonald-s-restaurant.html</w:t>
                        </w:r>
                      </w:hyperlink>
                      <w:r w:rsidR="00E61D2C">
                        <w:rPr>
                          <w:sz w:val="16"/>
                          <w:szCs w:val="16"/>
                        </w:rPr>
                        <w:t xml:space="preserve">  (accessed February 3, 2020).</w:t>
                      </w:r>
                    </w:p>
                    <w:p w:rsidR="00E61D2C" w:rsidRDefault="00E61D2C" w:rsidP="00E61D2C"/>
                    <w:p w:rsidR="00E61D2C" w:rsidRDefault="00E61D2C" w:rsidP="00E61D2C"/>
                  </w:txbxContent>
                </v:textbox>
                <w10:wrap type="square"/>
              </v:shape>
            </w:pict>
          </mc:Fallback>
        </mc:AlternateContent>
      </w:r>
    </w:p>
    <w:p w:rsidR="00347906" w:rsidRDefault="00C8178A" w:rsidP="00347906">
      <w:pPr>
        <w:rPr>
          <w:b/>
          <w:sz w:val="28"/>
          <w:szCs w:val="28"/>
        </w:rPr>
      </w:pPr>
      <w:r>
        <w:rPr>
          <w:b/>
          <w:sz w:val="28"/>
          <w:szCs w:val="28"/>
        </w:rPr>
        <w:t>Purpose:</w:t>
      </w:r>
    </w:p>
    <w:p w:rsidR="00C8178A" w:rsidRPr="00C8178A" w:rsidRDefault="00C8178A" w:rsidP="00C8178A">
      <w:pPr>
        <w:pStyle w:val="ListParagraph"/>
        <w:numPr>
          <w:ilvl w:val="0"/>
          <w:numId w:val="4"/>
        </w:numPr>
        <w:rPr>
          <w:b/>
          <w:sz w:val="28"/>
          <w:szCs w:val="28"/>
        </w:rPr>
      </w:pPr>
      <w:r>
        <w:rPr>
          <w:sz w:val="28"/>
          <w:szCs w:val="28"/>
        </w:rPr>
        <w:t>Explain, in detail, a relatively short quote</w:t>
      </w:r>
      <w:r w:rsidR="00E61D2C">
        <w:rPr>
          <w:sz w:val="28"/>
          <w:szCs w:val="28"/>
        </w:rPr>
        <w:t>/cartoon/idea</w:t>
      </w:r>
      <w:r>
        <w:rPr>
          <w:sz w:val="28"/>
          <w:szCs w:val="28"/>
        </w:rPr>
        <w:t>.</w:t>
      </w:r>
    </w:p>
    <w:p w:rsidR="00C8178A" w:rsidRPr="00C8178A" w:rsidRDefault="00C8178A" w:rsidP="00C8178A">
      <w:pPr>
        <w:rPr>
          <w:b/>
          <w:sz w:val="28"/>
          <w:szCs w:val="28"/>
        </w:rPr>
      </w:pPr>
      <w:r>
        <w:rPr>
          <w:b/>
          <w:sz w:val="28"/>
          <w:szCs w:val="28"/>
        </w:rPr>
        <w:t>Components:</w:t>
      </w:r>
    </w:p>
    <w:p w:rsidR="00C8178A" w:rsidRPr="003A7E90" w:rsidRDefault="00C8178A" w:rsidP="00C8178A">
      <w:pPr>
        <w:pStyle w:val="ListParagraph"/>
        <w:numPr>
          <w:ilvl w:val="0"/>
          <w:numId w:val="4"/>
        </w:numPr>
        <w:rPr>
          <w:b/>
          <w:sz w:val="28"/>
          <w:szCs w:val="28"/>
        </w:rPr>
      </w:pPr>
      <w:r>
        <w:rPr>
          <w:sz w:val="28"/>
          <w:szCs w:val="28"/>
        </w:rPr>
        <w:t>Establish context.</w:t>
      </w:r>
    </w:p>
    <w:p w:rsidR="003A7E90" w:rsidRPr="00C8178A" w:rsidRDefault="003A7E90" w:rsidP="003A7E90">
      <w:pPr>
        <w:pStyle w:val="ListParagraph"/>
        <w:numPr>
          <w:ilvl w:val="1"/>
          <w:numId w:val="4"/>
        </w:numPr>
        <w:rPr>
          <w:b/>
          <w:sz w:val="28"/>
          <w:szCs w:val="28"/>
        </w:rPr>
      </w:pPr>
      <w:r>
        <w:rPr>
          <w:sz w:val="28"/>
          <w:szCs w:val="28"/>
        </w:rPr>
        <w:t>What is going on? Who is involved?</w:t>
      </w:r>
    </w:p>
    <w:p w:rsidR="00C8178A" w:rsidRPr="00C8178A" w:rsidRDefault="00C8178A" w:rsidP="00C8178A">
      <w:pPr>
        <w:pStyle w:val="ListParagraph"/>
        <w:numPr>
          <w:ilvl w:val="0"/>
          <w:numId w:val="4"/>
        </w:numPr>
        <w:rPr>
          <w:b/>
          <w:sz w:val="28"/>
          <w:szCs w:val="28"/>
        </w:rPr>
      </w:pPr>
      <w:r>
        <w:rPr>
          <w:sz w:val="28"/>
          <w:szCs w:val="28"/>
        </w:rPr>
        <w:t>Explain meaning.</w:t>
      </w:r>
    </w:p>
    <w:p w:rsidR="00B54D51" w:rsidRPr="00B54D51" w:rsidRDefault="00C8178A" w:rsidP="00C8178A">
      <w:pPr>
        <w:pStyle w:val="ListParagraph"/>
        <w:numPr>
          <w:ilvl w:val="0"/>
          <w:numId w:val="4"/>
        </w:numPr>
        <w:rPr>
          <w:b/>
          <w:sz w:val="28"/>
          <w:szCs w:val="28"/>
        </w:rPr>
      </w:pPr>
      <w:r>
        <w:rPr>
          <w:sz w:val="28"/>
          <w:szCs w:val="28"/>
        </w:rPr>
        <w:t>Explain significance.</w:t>
      </w:r>
      <w:r w:rsidR="00B54D51">
        <w:rPr>
          <w:sz w:val="28"/>
          <w:szCs w:val="28"/>
        </w:rPr>
        <w:t xml:space="preserve"> </w:t>
      </w:r>
    </w:p>
    <w:p w:rsidR="00C8178A" w:rsidRPr="00B54D51" w:rsidRDefault="00B54D51" w:rsidP="00B54D51">
      <w:pPr>
        <w:pStyle w:val="ListParagraph"/>
        <w:numPr>
          <w:ilvl w:val="1"/>
          <w:numId w:val="4"/>
        </w:numPr>
        <w:rPr>
          <w:b/>
          <w:sz w:val="28"/>
          <w:szCs w:val="28"/>
        </w:rPr>
      </w:pPr>
      <w:r>
        <w:rPr>
          <w:sz w:val="28"/>
          <w:szCs w:val="28"/>
        </w:rPr>
        <w:t>Include literary techniques.</w:t>
      </w:r>
    </w:p>
    <w:p w:rsidR="00B54D51" w:rsidRPr="00C8178A" w:rsidRDefault="00B54D51" w:rsidP="00B54D51">
      <w:pPr>
        <w:pStyle w:val="ListParagraph"/>
        <w:numPr>
          <w:ilvl w:val="2"/>
          <w:numId w:val="4"/>
        </w:numPr>
        <w:rPr>
          <w:b/>
          <w:sz w:val="28"/>
          <w:szCs w:val="28"/>
        </w:rPr>
      </w:pPr>
      <w:r>
        <w:rPr>
          <w:sz w:val="28"/>
          <w:szCs w:val="28"/>
        </w:rPr>
        <w:t>Irony, foreshadowing, symbolism, etc.</w:t>
      </w:r>
    </w:p>
    <w:p w:rsidR="00B54D51" w:rsidRPr="00B647B4" w:rsidRDefault="00C8178A" w:rsidP="00B54D51">
      <w:pPr>
        <w:pStyle w:val="ListParagraph"/>
        <w:numPr>
          <w:ilvl w:val="0"/>
          <w:numId w:val="4"/>
        </w:numPr>
        <w:rPr>
          <w:b/>
          <w:sz w:val="28"/>
          <w:szCs w:val="28"/>
        </w:rPr>
      </w:pPr>
      <w:r>
        <w:rPr>
          <w:sz w:val="28"/>
          <w:szCs w:val="28"/>
        </w:rPr>
        <w:lastRenderedPageBreak/>
        <w:t>Connect to other eve</w:t>
      </w:r>
      <w:r w:rsidR="00B54D51">
        <w:rPr>
          <w:sz w:val="28"/>
          <w:szCs w:val="28"/>
        </w:rPr>
        <w:t>nts, situations within the book</w:t>
      </w:r>
    </w:p>
    <w:p w:rsidR="006F5151" w:rsidRPr="00E61D2C" w:rsidRDefault="00B647B4" w:rsidP="006F5151">
      <w:pPr>
        <w:pStyle w:val="ListParagraph"/>
        <w:numPr>
          <w:ilvl w:val="0"/>
          <w:numId w:val="4"/>
        </w:numPr>
        <w:rPr>
          <w:b/>
          <w:sz w:val="28"/>
          <w:szCs w:val="28"/>
        </w:rPr>
      </w:pPr>
      <w:r>
        <w:rPr>
          <w:sz w:val="28"/>
          <w:szCs w:val="28"/>
        </w:rPr>
        <w:t>Colour can be used for effect.</w:t>
      </w:r>
    </w:p>
    <w:p w:rsidR="00347906" w:rsidRPr="00E61D2C" w:rsidRDefault="00347906" w:rsidP="00E61D2C">
      <w:pPr>
        <w:rPr>
          <w:sz w:val="28"/>
          <w:szCs w:val="28"/>
          <w:lang w:val="en" w:eastAsia="en-CA"/>
        </w:rPr>
      </w:pPr>
      <w:r w:rsidRPr="00E61D2C">
        <w:rPr>
          <w:sz w:val="28"/>
          <w:szCs w:val="28"/>
          <w:lang w:val="en" w:eastAsia="en-CA"/>
        </w:rPr>
        <w:t xml:space="preserve">The prompts down the side of the page are as follows: </w:t>
      </w:r>
    </w:p>
    <w:p w:rsidR="00347906" w:rsidRPr="00E61D2C" w:rsidRDefault="00347906" w:rsidP="00E61D2C">
      <w:pPr>
        <w:rPr>
          <w:sz w:val="28"/>
          <w:szCs w:val="28"/>
          <w:lang w:val="en" w:eastAsia="en-CA"/>
        </w:rPr>
      </w:pPr>
      <w:bookmarkStart w:id="0" w:name="_GoBack"/>
      <w:r w:rsidRPr="00E61D2C">
        <w:rPr>
          <w:b/>
          <w:bCs/>
          <w:sz w:val="28"/>
          <w:szCs w:val="28"/>
          <w:u w:val="single"/>
          <w:lang w:val="en" w:eastAsia="en-CA"/>
        </w:rPr>
        <w:t xml:space="preserve">Basic </w:t>
      </w:r>
    </w:p>
    <w:p w:rsidR="00347906" w:rsidRPr="00E61D2C" w:rsidRDefault="00347906" w:rsidP="00E61D2C">
      <w:pPr>
        <w:pStyle w:val="NoSpacing"/>
        <w:numPr>
          <w:ilvl w:val="0"/>
          <w:numId w:val="5"/>
        </w:numPr>
        <w:rPr>
          <w:sz w:val="28"/>
          <w:szCs w:val="28"/>
          <w:lang w:val="en" w:eastAsia="en-CA"/>
        </w:rPr>
      </w:pPr>
      <w:r w:rsidRPr="00E61D2C">
        <w:rPr>
          <w:sz w:val="28"/>
          <w:szCs w:val="28"/>
          <w:lang w:val="en" w:eastAsia="en-CA"/>
        </w:rPr>
        <w:t>Implies</w:t>
      </w:r>
    </w:p>
    <w:p w:rsidR="00347906" w:rsidRPr="00E61D2C" w:rsidRDefault="00347906" w:rsidP="00E61D2C">
      <w:pPr>
        <w:pStyle w:val="NoSpacing"/>
        <w:numPr>
          <w:ilvl w:val="0"/>
          <w:numId w:val="5"/>
        </w:numPr>
        <w:rPr>
          <w:sz w:val="28"/>
          <w:szCs w:val="28"/>
          <w:lang w:val="en" w:eastAsia="en-CA"/>
        </w:rPr>
      </w:pPr>
      <w:r w:rsidRPr="00E61D2C">
        <w:rPr>
          <w:sz w:val="28"/>
          <w:szCs w:val="28"/>
          <w:lang w:val="en" w:eastAsia="en-CA"/>
        </w:rPr>
        <w:t>Suggests</w:t>
      </w:r>
    </w:p>
    <w:p w:rsidR="00347906" w:rsidRPr="00E61D2C" w:rsidRDefault="00347906" w:rsidP="00E61D2C">
      <w:pPr>
        <w:pStyle w:val="NoSpacing"/>
        <w:numPr>
          <w:ilvl w:val="0"/>
          <w:numId w:val="5"/>
        </w:numPr>
        <w:rPr>
          <w:sz w:val="28"/>
          <w:szCs w:val="28"/>
          <w:lang w:val="en" w:eastAsia="en-CA"/>
        </w:rPr>
      </w:pPr>
      <w:r w:rsidRPr="00E61D2C">
        <w:rPr>
          <w:sz w:val="28"/>
          <w:szCs w:val="28"/>
          <w:lang w:val="en" w:eastAsia="en-CA"/>
        </w:rPr>
        <w:t>Demonstrates</w:t>
      </w:r>
    </w:p>
    <w:p w:rsidR="00347906" w:rsidRPr="00E61D2C" w:rsidRDefault="00347906" w:rsidP="00E61D2C">
      <w:pPr>
        <w:pStyle w:val="NoSpacing"/>
        <w:numPr>
          <w:ilvl w:val="0"/>
          <w:numId w:val="5"/>
        </w:numPr>
        <w:rPr>
          <w:sz w:val="28"/>
          <w:szCs w:val="28"/>
          <w:lang w:val="en" w:eastAsia="en-CA"/>
        </w:rPr>
      </w:pPr>
      <w:r w:rsidRPr="00E61D2C">
        <w:rPr>
          <w:sz w:val="28"/>
          <w:szCs w:val="28"/>
          <w:lang w:val="en" w:eastAsia="en-CA"/>
        </w:rPr>
        <w:t>Shows</w:t>
      </w:r>
    </w:p>
    <w:p w:rsidR="00347906" w:rsidRPr="00E61D2C" w:rsidRDefault="00347906" w:rsidP="00E61D2C">
      <w:pPr>
        <w:pStyle w:val="NoSpacing"/>
        <w:numPr>
          <w:ilvl w:val="0"/>
          <w:numId w:val="5"/>
        </w:numPr>
        <w:rPr>
          <w:sz w:val="28"/>
          <w:szCs w:val="28"/>
          <w:lang w:val="en" w:eastAsia="en-CA"/>
        </w:rPr>
      </w:pPr>
      <w:r w:rsidRPr="00E61D2C">
        <w:rPr>
          <w:sz w:val="28"/>
          <w:szCs w:val="28"/>
          <w:lang w:val="en" w:eastAsia="en-CA"/>
        </w:rPr>
        <w:t xml:space="preserve">Highlights </w:t>
      </w:r>
    </w:p>
    <w:p w:rsidR="00E61D2C" w:rsidRDefault="00E61D2C" w:rsidP="00E61D2C">
      <w:pPr>
        <w:pStyle w:val="NoSpacing"/>
        <w:rPr>
          <w:sz w:val="28"/>
          <w:szCs w:val="28"/>
          <w:lang w:val="en" w:eastAsia="en-CA"/>
        </w:rPr>
      </w:pPr>
    </w:p>
    <w:p w:rsidR="00347906" w:rsidRPr="00E61D2C" w:rsidRDefault="00347906" w:rsidP="00E61D2C">
      <w:pPr>
        <w:pStyle w:val="NoSpacing"/>
        <w:rPr>
          <w:sz w:val="28"/>
          <w:szCs w:val="28"/>
          <w:lang w:val="en" w:eastAsia="en-CA"/>
        </w:rPr>
      </w:pPr>
      <w:r w:rsidRPr="00E61D2C">
        <w:rPr>
          <w:sz w:val="28"/>
          <w:szCs w:val="28"/>
          <w:lang w:val="en" w:eastAsia="en-CA"/>
        </w:rPr>
        <w:t>...PLUS...</w:t>
      </w:r>
    </w:p>
    <w:p w:rsidR="00347906" w:rsidRPr="00E61D2C" w:rsidRDefault="00347906" w:rsidP="00E61D2C">
      <w:pPr>
        <w:rPr>
          <w:sz w:val="28"/>
          <w:szCs w:val="28"/>
          <w:lang w:val="en" w:eastAsia="en-CA"/>
        </w:rPr>
      </w:pPr>
      <w:r w:rsidRPr="00E61D2C">
        <w:rPr>
          <w:b/>
          <w:bCs/>
          <w:sz w:val="28"/>
          <w:szCs w:val="28"/>
          <w:u w:val="single"/>
          <w:lang w:val="en" w:eastAsia="en-CA"/>
        </w:rPr>
        <w:t>Better</w:t>
      </w:r>
      <w:r w:rsidRPr="00E61D2C">
        <w:rPr>
          <w:b/>
          <w:bCs/>
          <w:sz w:val="28"/>
          <w:szCs w:val="28"/>
          <w:lang w:val="en" w:eastAsia="en-CA"/>
        </w:rPr>
        <w:t xml:space="preserve"> </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Also</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Another</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In addition</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Furthermore</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Taking this further</w:t>
      </w:r>
    </w:p>
    <w:p w:rsidR="00347906" w:rsidRPr="00E61D2C" w:rsidRDefault="00347906" w:rsidP="00E61D2C">
      <w:pPr>
        <w:pStyle w:val="NoSpacing"/>
        <w:numPr>
          <w:ilvl w:val="0"/>
          <w:numId w:val="6"/>
        </w:numPr>
        <w:rPr>
          <w:sz w:val="28"/>
          <w:szCs w:val="28"/>
          <w:lang w:val="en" w:eastAsia="en-CA"/>
        </w:rPr>
      </w:pPr>
      <w:r w:rsidRPr="00E61D2C">
        <w:rPr>
          <w:sz w:val="28"/>
          <w:szCs w:val="28"/>
          <w:lang w:val="en" w:eastAsia="en-CA"/>
        </w:rPr>
        <w:t>Perhaps</w:t>
      </w:r>
    </w:p>
    <w:p w:rsidR="00347906" w:rsidRDefault="00347906" w:rsidP="00E61D2C">
      <w:pPr>
        <w:pStyle w:val="NoSpacing"/>
        <w:numPr>
          <w:ilvl w:val="0"/>
          <w:numId w:val="6"/>
        </w:numPr>
        <w:rPr>
          <w:sz w:val="28"/>
          <w:szCs w:val="28"/>
          <w:lang w:val="en" w:eastAsia="en-CA"/>
        </w:rPr>
      </w:pPr>
      <w:r w:rsidRPr="00E61D2C">
        <w:rPr>
          <w:sz w:val="28"/>
          <w:szCs w:val="28"/>
          <w:lang w:val="en" w:eastAsia="en-CA"/>
        </w:rPr>
        <w:t>Maybe</w:t>
      </w:r>
    </w:p>
    <w:p w:rsidR="00E61D2C" w:rsidRPr="00E61D2C" w:rsidRDefault="00E61D2C" w:rsidP="00E61D2C">
      <w:pPr>
        <w:pStyle w:val="NoSpacing"/>
        <w:rPr>
          <w:sz w:val="28"/>
          <w:szCs w:val="28"/>
          <w:lang w:val="en" w:eastAsia="en-CA"/>
        </w:rPr>
      </w:pPr>
    </w:p>
    <w:p w:rsidR="00347906" w:rsidRPr="00E61D2C" w:rsidRDefault="00347906" w:rsidP="00E61D2C">
      <w:pPr>
        <w:pStyle w:val="NoSpacing"/>
        <w:rPr>
          <w:sz w:val="28"/>
          <w:szCs w:val="28"/>
          <w:lang w:val="en" w:eastAsia="en-CA"/>
        </w:rPr>
      </w:pPr>
      <w:r w:rsidRPr="00E61D2C">
        <w:rPr>
          <w:sz w:val="28"/>
          <w:szCs w:val="28"/>
          <w:lang w:val="en" w:eastAsia="en-CA"/>
        </w:rPr>
        <w:t>...PLUS...</w:t>
      </w:r>
    </w:p>
    <w:p w:rsidR="00347906" w:rsidRPr="00E61D2C" w:rsidRDefault="00347906" w:rsidP="00E61D2C">
      <w:pPr>
        <w:rPr>
          <w:sz w:val="28"/>
          <w:szCs w:val="28"/>
          <w:lang w:val="en" w:eastAsia="en-CA"/>
        </w:rPr>
      </w:pPr>
      <w:r w:rsidRPr="00E61D2C">
        <w:rPr>
          <w:b/>
          <w:bCs/>
          <w:sz w:val="28"/>
          <w:szCs w:val="28"/>
          <w:u w:val="single"/>
          <w:lang w:val="en" w:eastAsia="en-CA"/>
        </w:rPr>
        <w:t>Best</w:t>
      </w:r>
    </w:p>
    <w:p w:rsidR="00347906" w:rsidRPr="00E61D2C" w:rsidRDefault="00347906" w:rsidP="00E61D2C">
      <w:pPr>
        <w:pStyle w:val="NoSpacing"/>
        <w:numPr>
          <w:ilvl w:val="0"/>
          <w:numId w:val="7"/>
        </w:numPr>
        <w:rPr>
          <w:sz w:val="28"/>
          <w:szCs w:val="28"/>
          <w:lang w:val="en" w:eastAsia="en-CA"/>
        </w:rPr>
      </w:pPr>
      <w:r w:rsidRPr="00E61D2C">
        <w:rPr>
          <w:sz w:val="28"/>
          <w:szCs w:val="28"/>
          <w:lang w:val="en" w:eastAsia="en-CA"/>
        </w:rPr>
        <w:t>This is simila</w:t>
      </w:r>
      <w:r w:rsidR="008056F9">
        <w:rPr>
          <w:sz w:val="28"/>
          <w:szCs w:val="28"/>
          <w:lang w:val="en" w:eastAsia="en-CA"/>
        </w:rPr>
        <w:t>r to/different from</w:t>
      </w:r>
      <w:r w:rsidRPr="00E61D2C">
        <w:rPr>
          <w:sz w:val="28"/>
          <w:szCs w:val="28"/>
          <w:lang w:val="en" w:eastAsia="en-CA"/>
        </w:rPr>
        <w:t xml:space="preserve"> </w:t>
      </w:r>
    </w:p>
    <w:p w:rsidR="00347906" w:rsidRPr="00E61D2C" w:rsidRDefault="00347906" w:rsidP="00E61D2C">
      <w:pPr>
        <w:pStyle w:val="NoSpacing"/>
        <w:numPr>
          <w:ilvl w:val="0"/>
          <w:numId w:val="7"/>
        </w:numPr>
        <w:rPr>
          <w:sz w:val="28"/>
          <w:szCs w:val="28"/>
          <w:lang w:val="en" w:eastAsia="en-CA"/>
        </w:rPr>
      </w:pPr>
      <w:r w:rsidRPr="00E61D2C">
        <w:rPr>
          <w:sz w:val="28"/>
          <w:szCs w:val="28"/>
          <w:lang w:val="en" w:eastAsia="en-CA"/>
        </w:rPr>
        <w:t>The author might be</w:t>
      </w:r>
    </w:p>
    <w:p w:rsidR="00347906" w:rsidRPr="00E61D2C" w:rsidRDefault="00347906" w:rsidP="00E61D2C">
      <w:pPr>
        <w:pStyle w:val="NoSpacing"/>
        <w:numPr>
          <w:ilvl w:val="0"/>
          <w:numId w:val="7"/>
        </w:numPr>
        <w:rPr>
          <w:sz w:val="28"/>
          <w:szCs w:val="28"/>
          <w:lang w:val="en" w:eastAsia="en-CA"/>
        </w:rPr>
      </w:pPr>
      <w:r w:rsidRPr="00E61D2C">
        <w:rPr>
          <w:sz w:val="28"/>
          <w:szCs w:val="28"/>
          <w:lang w:val="en" w:eastAsia="en-CA"/>
        </w:rPr>
        <w:t>Elsewhere in the text</w:t>
      </w:r>
    </w:p>
    <w:p w:rsidR="00347906" w:rsidRPr="00E61D2C" w:rsidRDefault="00347906" w:rsidP="00E61D2C">
      <w:pPr>
        <w:pStyle w:val="NoSpacing"/>
        <w:numPr>
          <w:ilvl w:val="0"/>
          <w:numId w:val="7"/>
        </w:numPr>
        <w:rPr>
          <w:sz w:val="28"/>
          <w:szCs w:val="28"/>
          <w:lang w:val="en" w:eastAsia="en-CA"/>
        </w:rPr>
      </w:pPr>
      <w:r w:rsidRPr="00E61D2C">
        <w:rPr>
          <w:sz w:val="28"/>
          <w:szCs w:val="28"/>
          <w:lang w:val="en" w:eastAsia="en-CA"/>
        </w:rPr>
        <w:t>This links to the idea</w:t>
      </w:r>
    </w:p>
    <w:p w:rsidR="00E61D2C" w:rsidRPr="00E61D2C" w:rsidRDefault="00347906" w:rsidP="00E61D2C">
      <w:pPr>
        <w:pStyle w:val="NoSpacing"/>
        <w:numPr>
          <w:ilvl w:val="0"/>
          <w:numId w:val="7"/>
        </w:numPr>
        <w:rPr>
          <w:sz w:val="28"/>
          <w:szCs w:val="28"/>
          <w:lang w:val="en" w:eastAsia="en-CA"/>
        </w:rPr>
      </w:pPr>
      <w:r w:rsidRPr="00E61D2C">
        <w:rPr>
          <w:sz w:val="28"/>
          <w:szCs w:val="28"/>
          <w:lang w:val="en" w:eastAsia="en-CA"/>
        </w:rPr>
        <w:t>This supports the point</w:t>
      </w:r>
      <w:r w:rsidR="00E61D2C" w:rsidRPr="00E61D2C">
        <w:rPr>
          <w:sz w:val="28"/>
          <w:szCs w:val="28"/>
          <w:lang w:val="en" w:eastAsia="en-CA"/>
        </w:rPr>
        <w:t xml:space="preserve">                                     </w:t>
      </w:r>
    </w:p>
    <w:bookmarkEnd w:id="0"/>
    <w:p w:rsidR="00E61D2C" w:rsidRDefault="00E61D2C" w:rsidP="00E61D2C">
      <w:pPr>
        <w:rPr>
          <w:lang w:val="en" w:eastAsia="en-CA"/>
        </w:rPr>
      </w:pPr>
    </w:p>
    <w:p w:rsidR="000D03B2" w:rsidRPr="00E61D2C" w:rsidRDefault="00E61D2C" w:rsidP="00E61D2C">
      <w:pPr>
        <w:rPr>
          <w:lang w:val="en" w:eastAsia="en-CA"/>
        </w:rPr>
      </w:pPr>
      <w:r>
        <w:rPr>
          <w:lang w:val="en" w:eastAsia="en-CA"/>
        </w:rPr>
        <w:t xml:space="preserve"> </w:t>
      </w:r>
      <w:r w:rsidR="007D6FFA" w:rsidRPr="00E61D2C">
        <w:rPr>
          <w:sz w:val="16"/>
          <w:szCs w:val="16"/>
        </w:rPr>
        <w:t>http://www.spark-ed.co.uk/spark/explode-a-quotation</w:t>
      </w:r>
    </w:p>
    <w:sectPr w:rsidR="000D03B2" w:rsidRPr="00E61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7FB9"/>
    <w:multiLevelType w:val="multilevel"/>
    <w:tmpl w:val="54C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3735"/>
    <w:multiLevelType w:val="hybridMultilevel"/>
    <w:tmpl w:val="31D6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1A33"/>
    <w:multiLevelType w:val="multilevel"/>
    <w:tmpl w:val="9D44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F7116"/>
    <w:multiLevelType w:val="hybridMultilevel"/>
    <w:tmpl w:val="45227474"/>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367990"/>
    <w:multiLevelType w:val="hybridMultilevel"/>
    <w:tmpl w:val="929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F654D"/>
    <w:multiLevelType w:val="multilevel"/>
    <w:tmpl w:val="FCC6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31038"/>
    <w:multiLevelType w:val="hybridMultilevel"/>
    <w:tmpl w:val="BE7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7AF"/>
    <w:rsid w:val="000D03B2"/>
    <w:rsid w:val="00347906"/>
    <w:rsid w:val="003A7E90"/>
    <w:rsid w:val="00514100"/>
    <w:rsid w:val="006177AF"/>
    <w:rsid w:val="006F5151"/>
    <w:rsid w:val="007D6FFA"/>
    <w:rsid w:val="008056F9"/>
    <w:rsid w:val="008F6961"/>
    <w:rsid w:val="009B6805"/>
    <w:rsid w:val="00B54D51"/>
    <w:rsid w:val="00B647B4"/>
    <w:rsid w:val="00C8178A"/>
    <w:rsid w:val="00E61D2C"/>
    <w:rsid w:val="00E94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E6DE"/>
  <w15:docId w15:val="{F3722F08-0415-47B8-939A-177E9262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AF"/>
    <w:rPr>
      <w:rFonts w:ascii="Tahoma" w:hAnsi="Tahoma" w:cs="Tahoma"/>
      <w:sz w:val="16"/>
      <w:szCs w:val="16"/>
    </w:rPr>
  </w:style>
  <w:style w:type="paragraph" w:styleId="ListParagraph">
    <w:name w:val="List Paragraph"/>
    <w:basedOn w:val="Normal"/>
    <w:uiPriority w:val="34"/>
    <w:qFormat/>
    <w:rsid w:val="00C8178A"/>
    <w:pPr>
      <w:ind w:left="720"/>
      <w:contextualSpacing/>
    </w:pPr>
  </w:style>
  <w:style w:type="character" w:styleId="Hyperlink">
    <w:name w:val="Hyperlink"/>
    <w:basedOn w:val="DefaultParagraphFont"/>
    <w:uiPriority w:val="99"/>
    <w:unhideWhenUsed/>
    <w:rsid w:val="00E61D2C"/>
    <w:rPr>
      <w:color w:val="0000FF" w:themeColor="hyperlink"/>
      <w:u w:val="single"/>
    </w:rPr>
  </w:style>
  <w:style w:type="character" w:styleId="UnresolvedMention">
    <w:name w:val="Unresolved Mention"/>
    <w:basedOn w:val="DefaultParagraphFont"/>
    <w:uiPriority w:val="99"/>
    <w:semiHidden/>
    <w:unhideWhenUsed/>
    <w:rsid w:val="00E61D2C"/>
    <w:rPr>
      <w:color w:val="605E5C"/>
      <w:shd w:val="clear" w:color="auto" w:fill="E1DFDD"/>
    </w:rPr>
  </w:style>
  <w:style w:type="paragraph" w:styleId="NoSpacing">
    <w:name w:val="No Spacing"/>
    <w:uiPriority w:val="1"/>
    <w:qFormat/>
    <w:rsid w:val="00E6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8345">
      <w:bodyDiv w:val="1"/>
      <w:marLeft w:val="0"/>
      <w:marRight w:val="0"/>
      <w:marTop w:val="0"/>
      <w:marBottom w:val="0"/>
      <w:divBdr>
        <w:top w:val="none" w:sz="0" w:space="0" w:color="auto"/>
        <w:left w:val="none" w:sz="0" w:space="0" w:color="auto"/>
        <w:bottom w:val="none" w:sz="0" w:space="0" w:color="auto"/>
        <w:right w:val="none" w:sz="0" w:space="0" w:color="auto"/>
      </w:divBdr>
      <w:divsChild>
        <w:div w:id="1092356967">
          <w:marLeft w:val="0"/>
          <w:marRight w:val="0"/>
          <w:marTop w:val="0"/>
          <w:marBottom w:val="0"/>
          <w:divBdr>
            <w:top w:val="none" w:sz="0" w:space="0" w:color="auto"/>
            <w:left w:val="none" w:sz="0" w:space="0" w:color="auto"/>
            <w:bottom w:val="none" w:sz="0" w:space="0" w:color="auto"/>
            <w:right w:val="none" w:sz="0" w:space="0" w:color="auto"/>
          </w:divBdr>
          <w:divsChild>
            <w:div w:id="1532184346">
              <w:marLeft w:val="0"/>
              <w:marRight w:val="225"/>
              <w:marTop w:val="450"/>
              <w:marBottom w:val="0"/>
              <w:divBdr>
                <w:top w:val="none" w:sz="0" w:space="0" w:color="auto"/>
                <w:left w:val="none" w:sz="0" w:space="0" w:color="auto"/>
                <w:bottom w:val="none" w:sz="0" w:space="0" w:color="auto"/>
                <w:right w:val="none" w:sz="0" w:space="0" w:color="auto"/>
              </w:divBdr>
              <w:divsChild>
                <w:div w:id="2080790403">
                  <w:marLeft w:val="0"/>
                  <w:marRight w:val="0"/>
                  <w:marTop w:val="0"/>
                  <w:marBottom w:val="0"/>
                  <w:divBdr>
                    <w:top w:val="single" w:sz="6" w:space="0" w:color="E4E4E4"/>
                    <w:left w:val="single" w:sz="6" w:space="0" w:color="E4E4E4"/>
                    <w:bottom w:val="single" w:sz="6" w:space="0" w:color="E4E4E4"/>
                    <w:right w:val="single" w:sz="6" w:space="0" w:color="E4E4E4"/>
                  </w:divBdr>
                  <w:divsChild>
                    <w:div w:id="738671627">
                      <w:marLeft w:val="0"/>
                      <w:marRight w:val="0"/>
                      <w:marTop w:val="0"/>
                      <w:marBottom w:val="0"/>
                      <w:divBdr>
                        <w:top w:val="none" w:sz="0" w:space="0" w:color="auto"/>
                        <w:left w:val="none" w:sz="0" w:space="0" w:color="auto"/>
                        <w:bottom w:val="none" w:sz="0" w:space="0" w:color="auto"/>
                        <w:right w:val="none" w:sz="0" w:space="0" w:color="auto"/>
                      </w:divBdr>
                      <w:divsChild>
                        <w:div w:id="758454395">
                          <w:marLeft w:val="0"/>
                          <w:marRight w:val="0"/>
                          <w:marTop w:val="0"/>
                          <w:marBottom w:val="0"/>
                          <w:divBdr>
                            <w:top w:val="none" w:sz="0" w:space="0" w:color="auto"/>
                            <w:left w:val="none" w:sz="0" w:space="0" w:color="auto"/>
                            <w:bottom w:val="none" w:sz="0" w:space="0" w:color="auto"/>
                            <w:right w:val="none" w:sz="0" w:space="0" w:color="auto"/>
                          </w:divBdr>
                          <w:divsChild>
                            <w:div w:id="15734930">
                              <w:marLeft w:val="0"/>
                              <w:marRight w:val="0"/>
                              <w:marTop w:val="0"/>
                              <w:marBottom w:val="0"/>
                              <w:divBdr>
                                <w:top w:val="none" w:sz="0" w:space="0" w:color="auto"/>
                                <w:left w:val="none" w:sz="0" w:space="0" w:color="auto"/>
                                <w:bottom w:val="none" w:sz="0" w:space="0" w:color="auto"/>
                                <w:right w:val="none" w:sz="0" w:space="0" w:color="auto"/>
                              </w:divBdr>
                              <w:divsChild>
                                <w:div w:id="6401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tlas.com/articles/countries-with-the-most-mcdonald-s-restaurant.html" TargetMode="External"/><Relationship Id="rId3" Type="http://schemas.openxmlformats.org/officeDocument/2006/relationships/settings" Target="settings.xml"/><Relationship Id="rId7" Type="http://schemas.openxmlformats.org/officeDocument/2006/relationships/hyperlink" Target="https://www.worldatlas.com/articles/countries-with-the-most-mcdonald-s-restaura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toonpool.com/cartoons/McDonaldization_79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Rebecca Carr</cp:lastModifiedBy>
  <cp:revision>4</cp:revision>
  <dcterms:created xsi:type="dcterms:W3CDTF">2020-02-03T17:45:00Z</dcterms:created>
  <dcterms:modified xsi:type="dcterms:W3CDTF">2020-03-10T01:02:00Z</dcterms:modified>
</cp:coreProperties>
</file>